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82C571" w14:textId="77777777" w:rsidR="00E31E9B" w:rsidRPr="00ED64A0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91707D1" w14:textId="40270D14" w:rsidR="00E31E9B" w:rsidRPr="00ED64A0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52D87EA" w14:textId="77777777" w:rsidR="00E31E9B" w:rsidRPr="00ED64A0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57287E4" w14:textId="77777777" w:rsidR="00E31E9B" w:rsidRPr="00ED64A0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47DD861" w14:textId="77777777" w:rsidR="00E31E9B" w:rsidRPr="00ED64A0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A1E3567" w14:textId="77777777" w:rsidR="00E31E9B" w:rsidRPr="00ED64A0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5C32155" w14:textId="77777777" w:rsidR="00E31E9B" w:rsidRPr="00ED64A0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38C140D" w14:textId="77777777" w:rsidR="00E31E9B" w:rsidRPr="00ED64A0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1FD30CF" w14:textId="77777777" w:rsidR="00E31E9B" w:rsidRPr="00ED64A0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4C9699" w14:textId="77777777" w:rsidR="00E31E9B" w:rsidRPr="00ED64A0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D57E877" w14:textId="77777777" w:rsidR="00E31E9B" w:rsidRPr="00ED64A0" w:rsidRDefault="00E31E9B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F42C0BE" w14:textId="040D5956" w:rsidR="00E31E9B" w:rsidRPr="00ED64A0" w:rsidRDefault="00E1119E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D64A0">
        <w:rPr>
          <w:rFonts w:ascii="Times New Roman" w:hAnsi="Times New Roman" w:cs="Times New Roman"/>
          <w:sz w:val="24"/>
          <w:szCs w:val="24"/>
        </w:rPr>
        <w:t xml:space="preserve">Using MIS </w:t>
      </w:r>
      <w:r w:rsidR="00796A29" w:rsidRPr="00ED64A0">
        <w:rPr>
          <w:rFonts w:ascii="Times New Roman" w:hAnsi="Times New Roman" w:cs="Times New Roman"/>
          <w:sz w:val="24"/>
          <w:szCs w:val="24"/>
        </w:rPr>
        <w:t>as</w:t>
      </w:r>
      <w:r w:rsidRPr="00ED64A0">
        <w:rPr>
          <w:rFonts w:ascii="Times New Roman" w:hAnsi="Times New Roman" w:cs="Times New Roman"/>
          <w:sz w:val="24"/>
          <w:szCs w:val="24"/>
        </w:rPr>
        <w:t xml:space="preserve"> A Financial Planner</w:t>
      </w:r>
    </w:p>
    <w:p w14:paraId="5A911C5A" w14:textId="1C97808C" w:rsidR="00E31E9B" w:rsidRPr="00ED64A0" w:rsidRDefault="00E1119E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D64A0">
        <w:rPr>
          <w:rFonts w:ascii="Times New Roman" w:hAnsi="Times New Roman" w:cs="Times New Roman"/>
          <w:sz w:val="24"/>
          <w:szCs w:val="24"/>
        </w:rPr>
        <w:t>Name:</w:t>
      </w:r>
    </w:p>
    <w:p w14:paraId="41C45B49" w14:textId="1F2AF925" w:rsidR="00E31E9B" w:rsidRPr="00ED64A0" w:rsidRDefault="00E1119E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D64A0">
        <w:rPr>
          <w:rFonts w:ascii="Times New Roman" w:hAnsi="Times New Roman" w:cs="Times New Roman"/>
          <w:sz w:val="24"/>
          <w:szCs w:val="24"/>
        </w:rPr>
        <w:t xml:space="preserve">College: </w:t>
      </w:r>
      <w:r w:rsidRPr="00ED64A0">
        <w:rPr>
          <w:rFonts w:ascii="Times New Roman" w:hAnsi="Times New Roman" w:cs="Times New Roman"/>
          <w:sz w:val="24"/>
          <w:szCs w:val="24"/>
        </w:rPr>
        <w:br w:type="page"/>
      </w:r>
    </w:p>
    <w:p w14:paraId="4E06C655" w14:textId="2B7B32EB" w:rsidR="0074446C" w:rsidRPr="00ED64A0" w:rsidRDefault="00E1119E" w:rsidP="00E31E9B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64A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Using Management Information Systems </w:t>
      </w:r>
      <w:r w:rsidR="00E31E9B" w:rsidRPr="00ED64A0">
        <w:rPr>
          <w:rFonts w:ascii="Times New Roman" w:hAnsi="Times New Roman" w:cs="Times New Roman"/>
          <w:b/>
          <w:sz w:val="24"/>
          <w:szCs w:val="24"/>
        </w:rPr>
        <w:t>(</w:t>
      </w:r>
      <w:r w:rsidRPr="00ED64A0">
        <w:rPr>
          <w:rFonts w:ascii="Times New Roman" w:hAnsi="Times New Roman" w:cs="Times New Roman"/>
          <w:b/>
          <w:sz w:val="24"/>
          <w:szCs w:val="24"/>
        </w:rPr>
        <w:t>MIS</w:t>
      </w:r>
      <w:r w:rsidR="00E31E9B" w:rsidRPr="00ED64A0">
        <w:rPr>
          <w:rFonts w:ascii="Times New Roman" w:hAnsi="Times New Roman" w:cs="Times New Roman"/>
          <w:b/>
          <w:sz w:val="24"/>
          <w:szCs w:val="24"/>
        </w:rPr>
        <w:t>) As A Financial Planner</w:t>
      </w:r>
    </w:p>
    <w:p w14:paraId="210A0E11" w14:textId="3E7AAE02" w:rsidR="00AF5570" w:rsidRPr="00ED64A0" w:rsidRDefault="00E1119E" w:rsidP="00AF5570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D64A0">
        <w:rPr>
          <w:rFonts w:ascii="Times New Roman" w:hAnsi="Times New Roman" w:cs="Times New Roman"/>
          <w:sz w:val="24"/>
          <w:szCs w:val="24"/>
        </w:rPr>
        <w:t xml:space="preserve">I am planning to be a financial planner. </w:t>
      </w:r>
      <w:r w:rsidR="00F93EBC" w:rsidRPr="00ED64A0">
        <w:rPr>
          <w:rFonts w:ascii="Times New Roman" w:hAnsi="Times New Roman" w:cs="Times New Roman"/>
          <w:sz w:val="24"/>
          <w:szCs w:val="24"/>
        </w:rPr>
        <w:t xml:space="preserve">MIS is one of the best </w:t>
      </w:r>
      <w:r w:rsidR="002934EC" w:rsidRPr="00ED64A0">
        <w:rPr>
          <w:rFonts w:ascii="Times New Roman" w:hAnsi="Times New Roman" w:cs="Times New Roman"/>
          <w:sz w:val="24"/>
          <w:szCs w:val="24"/>
        </w:rPr>
        <w:t>business courses that</w:t>
      </w:r>
      <w:r w:rsidR="00F93EBC" w:rsidRPr="00ED64A0">
        <w:rPr>
          <w:rFonts w:ascii="Times New Roman" w:hAnsi="Times New Roman" w:cs="Times New Roman"/>
          <w:sz w:val="24"/>
          <w:szCs w:val="24"/>
        </w:rPr>
        <w:t xml:space="preserve"> can help one learn </w:t>
      </w:r>
      <w:r w:rsidR="002934EC" w:rsidRPr="00ED64A0">
        <w:rPr>
          <w:rFonts w:ascii="Times New Roman" w:hAnsi="Times New Roman" w:cs="Times New Roman"/>
          <w:sz w:val="24"/>
          <w:szCs w:val="24"/>
        </w:rPr>
        <w:t xml:space="preserve">Reich's four critical skills through </w:t>
      </w:r>
      <w:r w:rsidRPr="00ED64A0">
        <w:rPr>
          <w:rFonts w:ascii="Times New Roman" w:hAnsi="Times New Roman" w:cs="Times New Roman"/>
          <w:sz w:val="24"/>
          <w:szCs w:val="24"/>
        </w:rPr>
        <w:t>constant practic</w:t>
      </w:r>
      <w:r w:rsidR="002934EC" w:rsidRPr="00ED64A0">
        <w:rPr>
          <w:rFonts w:ascii="Times New Roman" w:hAnsi="Times New Roman" w:cs="Times New Roman"/>
          <w:sz w:val="24"/>
          <w:szCs w:val="24"/>
        </w:rPr>
        <w:t xml:space="preserve">ing </w:t>
      </w:r>
      <w:r w:rsidRPr="00ED64A0">
        <w:rPr>
          <w:rFonts w:ascii="Times New Roman" w:hAnsi="Times New Roman" w:cs="Times New Roman"/>
          <w:sz w:val="24"/>
          <w:szCs w:val="24"/>
        </w:rPr>
        <w:t xml:space="preserve">and application (Kroenke &amp; Boyle, 2018, pg. 10). </w:t>
      </w:r>
      <w:r w:rsidR="002934EC" w:rsidRPr="00ED64A0">
        <w:rPr>
          <w:rFonts w:ascii="Times New Roman" w:hAnsi="Times New Roman" w:cs="Times New Roman"/>
          <w:sz w:val="24"/>
          <w:szCs w:val="24"/>
        </w:rPr>
        <w:t>The</w:t>
      </w:r>
      <w:r w:rsidRPr="00ED64A0">
        <w:rPr>
          <w:rFonts w:ascii="Times New Roman" w:hAnsi="Times New Roman" w:cs="Times New Roman"/>
          <w:sz w:val="24"/>
          <w:szCs w:val="24"/>
        </w:rPr>
        <w:t xml:space="preserve"> first skill is </w:t>
      </w:r>
      <w:r w:rsidRPr="00ED64A0">
        <w:rPr>
          <w:rFonts w:ascii="Times New Roman" w:hAnsi="Times New Roman" w:cs="Times New Roman"/>
          <w:i/>
          <w:sz w:val="24"/>
          <w:szCs w:val="24"/>
        </w:rPr>
        <w:t>ab</w:t>
      </w:r>
      <w:r w:rsidR="008F3E73" w:rsidRPr="00ED64A0">
        <w:rPr>
          <w:rFonts w:ascii="Times New Roman" w:hAnsi="Times New Roman" w:cs="Times New Roman"/>
          <w:i/>
          <w:sz w:val="24"/>
          <w:szCs w:val="24"/>
        </w:rPr>
        <w:t>stract</w:t>
      </w:r>
      <w:r w:rsidR="00F93EBC" w:rsidRPr="00ED64A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F3E73" w:rsidRPr="00ED64A0">
        <w:rPr>
          <w:rFonts w:ascii="Times New Roman" w:hAnsi="Times New Roman" w:cs="Times New Roman"/>
          <w:i/>
          <w:sz w:val="24"/>
          <w:szCs w:val="24"/>
        </w:rPr>
        <w:t>reasoning</w:t>
      </w:r>
      <w:r w:rsidRPr="00ED64A0">
        <w:rPr>
          <w:rFonts w:ascii="Times New Roman" w:hAnsi="Times New Roman" w:cs="Times New Roman"/>
          <w:sz w:val="24"/>
          <w:szCs w:val="24"/>
        </w:rPr>
        <w:t xml:space="preserve"> – </w:t>
      </w:r>
      <w:r w:rsidR="000C2254">
        <w:rPr>
          <w:rFonts w:ascii="Times New Roman" w:hAnsi="Times New Roman" w:cs="Times New Roman"/>
          <w:sz w:val="24"/>
          <w:szCs w:val="24"/>
        </w:rPr>
        <w:t xml:space="preserve">Breuning, (2003) defines it as one’s ability of making and manipulating business models. This will entail working with numerous models aimed at </w:t>
      </w:r>
      <w:r w:rsidRPr="00ED64A0">
        <w:rPr>
          <w:rFonts w:ascii="Times New Roman" w:hAnsi="Times New Roman" w:cs="Times New Roman"/>
          <w:sz w:val="24"/>
          <w:szCs w:val="24"/>
        </w:rPr>
        <w:t xml:space="preserve">fostering and building </w:t>
      </w:r>
      <w:r w:rsidR="000C2254">
        <w:rPr>
          <w:rFonts w:ascii="Times New Roman" w:hAnsi="Times New Roman" w:cs="Times New Roman"/>
          <w:sz w:val="24"/>
          <w:szCs w:val="24"/>
        </w:rPr>
        <w:t xml:space="preserve">our assessment abilities of the scopes of MIS projects. </w:t>
      </w:r>
      <w:r w:rsidRPr="00ED64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4F2D8B" w14:textId="1DA82FDD" w:rsidR="00461794" w:rsidRPr="00ED64A0" w:rsidRDefault="00E1119E" w:rsidP="00461794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D64A0">
        <w:rPr>
          <w:rFonts w:ascii="Times New Roman" w:hAnsi="Times New Roman" w:cs="Times New Roman"/>
          <w:sz w:val="24"/>
          <w:szCs w:val="24"/>
        </w:rPr>
        <w:t xml:space="preserve">Secondly, the course </w:t>
      </w:r>
      <w:r w:rsidR="008F3E73" w:rsidRPr="00ED64A0">
        <w:rPr>
          <w:rFonts w:ascii="Times New Roman" w:hAnsi="Times New Roman" w:cs="Times New Roman"/>
          <w:sz w:val="24"/>
          <w:szCs w:val="24"/>
        </w:rPr>
        <w:t xml:space="preserve">will also improve my </w:t>
      </w:r>
      <w:r w:rsidR="008F3E73" w:rsidRPr="00ED64A0">
        <w:rPr>
          <w:rFonts w:ascii="Times New Roman" w:hAnsi="Times New Roman" w:cs="Times New Roman"/>
          <w:i/>
          <w:sz w:val="24"/>
          <w:szCs w:val="24"/>
        </w:rPr>
        <w:t>systems thinking</w:t>
      </w:r>
      <w:r w:rsidR="008F3E73" w:rsidRPr="00ED64A0">
        <w:rPr>
          <w:rFonts w:ascii="Times New Roman" w:hAnsi="Times New Roman" w:cs="Times New Roman"/>
          <w:sz w:val="24"/>
          <w:szCs w:val="24"/>
        </w:rPr>
        <w:t xml:space="preserve"> ability, that is, “the </w:t>
      </w:r>
      <w:r w:rsidR="00FE2606" w:rsidRPr="00ED64A0">
        <w:rPr>
          <w:rFonts w:ascii="Times New Roman" w:hAnsi="Times New Roman" w:cs="Times New Roman"/>
          <w:sz w:val="24"/>
          <w:szCs w:val="24"/>
        </w:rPr>
        <w:t>ability</w:t>
      </w:r>
      <w:r w:rsidR="008F3E73" w:rsidRPr="00ED64A0">
        <w:rPr>
          <w:rFonts w:ascii="Times New Roman" w:hAnsi="Times New Roman" w:cs="Times New Roman"/>
          <w:sz w:val="24"/>
          <w:szCs w:val="24"/>
        </w:rPr>
        <w:t xml:space="preserve"> to model the components of </w:t>
      </w:r>
      <w:r w:rsidRPr="00ED64A0">
        <w:rPr>
          <w:rFonts w:ascii="Times New Roman" w:hAnsi="Times New Roman" w:cs="Times New Roman"/>
          <w:sz w:val="24"/>
          <w:szCs w:val="24"/>
        </w:rPr>
        <w:t xml:space="preserve">a </w:t>
      </w:r>
      <w:r w:rsidR="008F3E73" w:rsidRPr="00ED64A0">
        <w:rPr>
          <w:rFonts w:ascii="Times New Roman" w:hAnsi="Times New Roman" w:cs="Times New Roman"/>
          <w:sz w:val="24"/>
          <w:szCs w:val="24"/>
        </w:rPr>
        <w:t>system to connect the inputs and outputs among those components into a sensible whole that reflects the structure and dynamics of the phenomenon observed”</w:t>
      </w:r>
      <w:r w:rsidRPr="00ED64A0">
        <w:rPr>
          <w:rFonts w:ascii="Times New Roman" w:hAnsi="Times New Roman" w:cs="Times New Roman"/>
          <w:sz w:val="24"/>
          <w:szCs w:val="24"/>
        </w:rPr>
        <w:t xml:space="preserve"> (Kroenke &amp; Boyle, 2018). </w:t>
      </w:r>
      <w:r w:rsidR="00030509">
        <w:rPr>
          <w:rFonts w:ascii="Times New Roman" w:hAnsi="Times New Roman" w:cs="Times New Roman"/>
          <w:sz w:val="24"/>
          <w:szCs w:val="24"/>
        </w:rPr>
        <w:t>Effective systems thinking ability will be developed through</w:t>
      </w:r>
      <w:r w:rsidR="00FE2606" w:rsidRPr="00ED64A0">
        <w:rPr>
          <w:rFonts w:ascii="Times New Roman" w:hAnsi="Times New Roman" w:cs="Times New Roman"/>
          <w:sz w:val="24"/>
          <w:szCs w:val="24"/>
        </w:rPr>
        <w:t xml:space="preserve"> tasks such as </w:t>
      </w:r>
      <w:r w:rsidR="00283CF6" w:rsidRPr="00ED64A0">
        <w:rPr>
          <w:rFonts w:ascii="Times New Roman" w:hAnsi="Times New Roman" w:cs="Times New Roman"/>
          <w:sz w:val="24"/>
          <w:szCs w:val="24"/>
        </w:rPr>
        <w:t>critiquing</w:t>
      </w:r>
      <w:r w:rsidR="00FE2606" w:rsidRPr="00ED64A0">
        <w:rPr>
          <w:rFonts w:ascii="Times New Roman" w:hAnsi="Times New Roman" w:cs="Times New Roman"/>
          <w:sz w:val="24"/>
          <w:szCs w:val="24"/>
        </w:rPr>
        <w:t xml:space="preserve"> of </w:t>
      </w:r>
      <w:r w:rsidR="00283CF6" w:rsidRPr="00ED64A0">
        <w:rPr>
          <w:rFonts w:ascii="Times New Roman" w:hAnsi="Times New Roman" w:cs="Times New Roman"/>
          <w:sz w:val="24"/>
          <w:szCs w:val="24"/>
        </w:rPr>
        <w:t>illustrated</w:t>
      </w:r>
      <w:r w:rsidR="00FE2606" w:rsidRPr="00ED64A0">
        <w:rPr>
          <w:rFonts w:ascii="Times New Roman" w:hAnsi="Times New Roman" w:cs="Times New Roman"/>
          <w:sz w:val="24"/>
          <w:szCs w:val="24"/>
        </w:rPr>
        <w:t xml:space="preserve"> systems, making </w:t>
      </w:r>
      <w:r w:rsidR="00283CF6" w:rsidRPr="00ED64A0">
        <w:rPr>
          <w:rFonts w:ascii="Times New Roman" w:hAnsi="Times New Roman" w:cs="Times New Roman"/>
          <w:sz w:val="24"/>
          <w:szCs w:val="24"/>
        </w:rPr>
        <w:t>comparisons</w:t>
      </w:r>
      <w:r w:rsidR="00FE2606" w:rsidRPr="00ED64A0">
        <w:rPr>
          <w:rFonts w:ascii="Times New Roman" w:hAnsi="Times New Roman" w:cs="Times New Roman"/>
          <w:sz w:val="24"/>
          <w:szCs w:val="24"/>
        </w:rPr>
        <w:t xml:space="preserve"> to alternative systems, and applying various systems to </w:t>
      </w:r>
      <w:r w:rsidR="00283CF6" w:rsidRPr="00ED64A0">
        <w:rPr>
          <w:rFonts w:ascii="Times New Roman" w:hAnsi="Times New Roman" w:cs="Times New Roman"/>
          <w:sz w:val="24"/>
          <w:szCs w:val="24"/>
        </w:rPr>
        <w:t>various</w:t>
      </w:r>
      <w:r w:rsidR="00FE2606" w:rsidRPr="00ED64A0">
        <w:rPr>
          <w:rFonts w:ascii="Times New Roman" w:hAnsi="Times New Roman" w:cs="Times New Roman"/>
          <w:sz w:val="24"/>
          <w:szCs w:val="24"/>
        </w:rPr>
        <w:t xml:space="preserve"> </w:t>
      </w:r>
      <w:r w:rsidR="00283CF6" w:rsidRPr="00ED64A0">
        <w:rPr>
          <w:rFonts w:ascii="Times New Roman" w:hAnsi="Times New Roman" w:cs="Times New Roman"/>
          <w:sz w:val="24"/>
          <w:szCs w:val="24"/>
        </w:rPr>
        <w:t>situations</w:t>
      </w:r>
      <w:r w:rsidR="00FE2606" w:rsidRPr="00ED64A0">
        <w:rPr>
          <w:rFonts w:ascii="Times New Roman" w:hAnsi="Times New Roman" w:cs="Times New Roman"/>
          <w:sz w:val="24"/>
          <w:szCs w:val="24"/>
        </w:rPr>
        <w:t xml:space="preserve"> (</w:t>
      </w:r>
      <w:r w:rsidR="002934EC" w:rsidRPr="00ED64A0">
        <w:rPr>
          <w:rFonts w:ascii="Times New Roman" w:hAnsi="Times New Roman" w:cs="Times New Roman"/>
          <w:sz w:val="24"/>
          <w:szCs w:val="24"/>
        </w:rPr>
        <w:t xml:space="preserve">pg. </w:t>
      </w:r>
      <w:r w:rsidR="00D17E1B" w:rsidRPr="00ED64A0">
        <w:rPr>
          <w:rFonts w:ascii="Times New Roman" w:hAnsi="Times New Roman" w:cs="Times New Roman"/>
          <w:sz w:val="24"/>
          <w:szCs w:val="24"/>
        </w:rPr>
        <w:t>11</w:t>
      </w:r>
      <w:r w:rsidR="00FE2606" w:rsidRPr="00ED64A0">
        <w:rPr>
          <w:rFonts w:ascii="Times New Roman" w:hAnsi="Times New Roman" w:cs="Times New Roman"/>
          <w:sz w:val="24"/>
          <w:szCs w:val="24"/>
        </w:rPr>
        <w:t>).</w:t>
      </w:r>
      <w:r w:rsidR="008661A4" w:rsidRPr="00ED64A0">
        <w:rPr>
          <w:rFonts w:ascii="Times New Roman" w:hAnsi="Times New Roman" w:cs="Times New Roman"/>
          <w:sz w:val="24"/>
          <w:szCs w:val="24"/>
        </w:rPr>
        <w:t xml:space="preserve"> I</w:t>
      </w:r>
      <w:r w:rsidR="002934EC" w:rsidRPr="00ED64A0">
        <w:rPr>
          <w:rFonts w:ascii="Times New Roman" w:hAnsi="Times New Roman" w:cs="Times New Roman"/>
          <w:sz w:val="24"/>
          <w:szCs w:val="24"/>
        </w:rPr>
        <w:t xml:space="preserve"> will also help me learn effective collaboration</w:t>
      </w:r>
      <w:r w:rsidR="00283CF6" w:rsidRPr="00ED64A0">
        <w:rPr>
          <w:rFonts w:ascii="Times New Roman" w:hAnsi="Times New Roman" w:cs="Times New Roman"/>
          <w:i/>
          <w:sz w:val="24"/>
          <w:szCs w:val="24"/>
        </w:rPr>
        <w:t xml:space="preserve"> skills</w:t>
      </w:r>
      <w:r w:rsidR="00283CF6" w:rsidRPr="00ED64A0">
        <w:rPr>
          <w:rFonts w:ascii="Times New Roman" w:hAnsi="Times New Roman" w:cs="Times New Roman"/>
          <w:sz w:val="24"/>
          <w:szCs w:val="24"/>
        </w:rPr>
        <w:t xml:space="preserve"> </w:t>
      </w:r>
      <w:r w:rsidR="002934EC" w:rsidRPr="00ED64A0">
        <w:rPr>
          <w:rFonts w:ascii="Times New Roman" w:hAnsi="Times New Roman" w:cs="Times New Roman"/>
          <w:sz w:val="24"/>
          <w:szCs w:val="24"/>
        </w:rPr>
        <w:t xml:space="preserve">that allow for the meeting of an organization’s goals (pg. </w:t>
      </w:r>
      <w:r w:rsidR="008661A4" w:rsidRPr="00ED64A0">
        <w:rPr>
          <w:rFonts w:ascii="Times New Roman" w:hAnsi="Times New Roman" w:cs="Times New Roman"/>
          <w:sz w:val="24"/>
          <w:szCs w:val="24"/>
        </w:rPr>
        <w:t>11). That e</w:t>
      </w:r>
      <w:r w:rsidR="00283CF6" w:rsidRPr="00ED64A0">
        <w:rPr>
          <w:rFonts w:ascii="Times New Roman" w:hAnsi="Times New Roman" w:cs="Times New Roman"/>
          <w:sz w:val="24"/>
          <w:szCs w:val="24"/>
        </w:rPr>
        <w:t>ffective collaboration goes beyond being nice to other people</w:t>
      </w:r>
      <w:r w:rsidR="002E5FE9" w:rsidRPr="00ED64A0">
        <w:rPr>
          <w:rFonts w:ascii="Times New Roman" w:hAnsi="Times New Roman" w:cs="Times New Roman"/>
          <w:sz w:val="24"/>
          <w:szCs w:val="24"/>
        </w:rPr>
        <w:t xml:space="preserve"> and </w:t>
      </w:r>
      <w:r w:rsidR="008661A4" w:rsidRPr="00ED64A0">
        <w:rPr>
          <w:rFonts w:ascii="Times New Roman" w:hAnsi="Times New Roman" w:cs="Times New Roman"/>
          <w:sz w:val="24"/>
          <w:szCs w:val="24"/>
        </w:rPr>
        <w:t>portraying proper p</w:t>
      </w:r>
      <w:r w:rsidR="002E5FE9" w:rsidRPr="00ED64A0">
        <w:rPr>
          <w:rFonts w:ascii="Times New Roman" w:hAnsi="Times New Roman" w:cs="Times New Roman"/>
          <w:sz w:val="24"/>
          <w:szCs w:val="24"/>
        </w:rPr>
        <w:t xml:space="preserve">arty manners at a </w:t>
      </w:r>
      <w:r w:rsidR="00F02F71" w:rsidRPr="00ED64A0">
        <w:rPr>
          <w:rFonts w:ascii="Times New Roman" w:hAnsi="Times New Roman" w:cs="Times New Roman"/>
          <w:sz w:val="24"/>
          <w:szCs w:val="24"/>
        </w:rPr>
        <w:t>neighborhood</w:t>
      </w:r>
      <w:r w:rsidR="002E5FE9" w:rsidRPr="00ED64A0">
        <w:rPr>
          <w:rFonts w:ascii="Times New Roman" w:hAnsi="Times New Roman" w:cs="Times New Roman"/>
          <w:sz w:val="24"/>
          <w:szCs w:val="24"/>
        </w:rPr>
        <w:t xml:space="preserve"> </w:t>
      </w:r>
      <w:r w:rsidR="00F02F71" w:rsidRPr="00ED64A0">
        <w:rPr>
          <w:rFonts w:ascii="Times New Roman" w:hAnsi="Times New Roman" w:cs="Times New Roman"/>
          <w:sz w:val="24"/>
          <w:szCs w:val="24"/>
        </w:rPr>
        <w:t>barbeque</w:t>
      </w:r>
      <w:r w:rsidR="002E5FE9" w:rsidRPr="00ED64A0">
        <w:rPr>
          <w:rFonts w:ascii="Times New Roman" w:hAnsi="Times New Roman" w:cs="Times New Roman"/>
          <w:sz w:val="24"/>
          <w:szCs w:val="24"/>
        </w:rPr>
        <w:t xml:space="preserve"> (</w:t>
      </w:r>
      <w:r w:rsidR="002934EC" w:rsidRPr="00ED64A0">
        <w:rPr>
          <w:rFonts w:ascii="Times New Roman" w:hAnsi="Times New Roman" w:cs="Times New Roman"/>
          <w:sz w:val="24"/>
          <w:szCs w:val="24"/>
        </w:rPr>
        <w:t xml:space="preserve">McCallin &amp; BA, 2009). </w:t>
      </w:r>
      <w:r w:rsidR="008661A4" w:rsidRPr="00ED64A0">
        <w:rPr>
          <w:rFonts w:ascii="Times New Roman" w:hAnsi="Times New Roman" w:cs="Times New Roman"/>
          <w:sz w:val="24"/>
          <w:szCs w:val="24"/>
        </w:rPr>
        <w:t xml:space="preserve">Effective collaboration is dependent on one's ability to </w:t>
      </w:r>
      <w:r w:rsidR="002E5FE9" w:rsidRPr="00ED64A0">
        <w:rPr>
          <w:rFonts w:ascii="Times New Roman" w:hAnsi="Times New Roman" w:cs="Times New Roman"/>
          <w:sz w:val="24"/>
          <w:szCs w:val="24"/>
        </w:rPr>
        <w:t xml:space="preserve">give and </w:t>
      </w:r>
      <w:r w:rsidR="00F02F71" w:rsidRPr="00ED64A0">
        <w:rPr>
          <w:rFonts w:ascii="Times New Roman" w:hAnsi="Times New Roman" w:cs="Times New Roman"/>
          <w:sz w:val="24"/>
          <w:szCs w:val="24"/>
        </w:rPr>
        <w:t>receive</w:t>
      </w:r>
      <w:r w:rsidR="002E5FE9" w:rsidRPr="00ED64A0">
        <w:rPr>
          <w:rFonts w:ascii="Times New Roman" w:hAnsi="Times New Roman" w:cs="Times New Roman"/>
          <w:sz w:val="24"/>
          <w:szCs w:val="24"/>
        </w:rPr>
        <w:t xml:space="preserve"> </w:t>
      </w:r>
      <w:r w:rsidR="00F02F71" w:rsidRPr="00ED64A0">
        <w:rPr>
          <w:rFonts w:ascii="Times New Roman" w:hAnsi="Times New Roman" w:cs="Times New Roman"/>
          <w:sz w:val="24"/>
          <w:szCs w:val="24"/>
        </w:rPr>
        <w:t>critical</w:t>
      </w:r>
      <w:r w:rsidR="002E5FE9" w:rsidRPr="00ED64A0">
        <w:rPr>
          <w:rFonts w:ascii="Times New Roman" w:hAnsi="Times New Roman" w:cs="Times New Roman"/>
          <w:sz w:val="24"/>
          <w:szCs w:val="24"/>
        </w:rPr>
        <w:t xml:space="preserve"> </w:t>
      </w:r>
      <w:r w:rsidR="00F02F71" w:rsidRPr="00ED64A0">
        <w:rPr>
          <w:rFonts w:ascii="Times New Roman" w:hAnsi="Times New Roman" w:cs="Times New Roman"/>
          <w:sz w:val="24"/>
          <w:szCs w:val="24"/>
        </w:rPr>
        <w:t>feedback</w:t>
      </w:r>
      <w:r w:rsidR="007418C3" w:rsidRPr="00ED64A0">
        <w:rPr>
          <w:rFonts w:ascii="Times New Roman" w:hAnsi="Times New Roman" w:cs="Times New Roman"/>
          <w:sz w:val="24"/>
          <w:szCs w:val="24"/>
        </w:rPr>
        <w:t xml:space="preserve"> (</w:t>
      </w:r>
      <w:r w:rsidR="002329E7" w:rsidRPr="00ED64A0">
        <w:rPr>
          <w:rFonts w:ascii="Times New Roman" w:hAnsi="Times New Roman" w:cs="Times New Roman"/>
          <w:sz w:val="24"/>
          <w:szCs w:val="24"/>
        </w:rPr>
        <w:t>Kroenke, Bunker &amp; Wilson, 2013).</w:t>
      </w:r>
    </w:p>
    <w:p w14:paraId="370BA5F1" w14:textId="0EDE02EA" w:rsidR="009B3135" w:rsidRPr="00ED64A0" w:rsidRDefault="00E1119E" w:rsidP="009B3135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D64A0">
        <w:rPr>
          <w:rFonts w:ascii="Times New Roman" w:hAnsi="Times New Roman" w:cs="Times New Roman"/>
          <w:sz w:val="24"/>
          <w:szCs w:val="24"/>
        </w:rPr>
        <w:t xml:space="preserve">Another critical skill to be learned is the </w:t>
      </w:r>
      <w:r w:rsidR="00F15426" w:rsidRPr="00ED64A0">
        <w:rPr>
          <w:rFonts w:ascii="Times New Roman" w:hAnsi="Times New Roman" w:cs="Times New Roman"/>
          <w:sz w:val="24"/>
          <w:szCs w:val="24"/>
        </w:rPr>
        <w:t xml:space="preserve">ability to </w:t>
      </w:r>
      <w:r w:rsidRPr="00ED64A0">
        <w:rPr>
          <w:rFonts w:ascii="Times New Roman" w:hAnsi="Times New Roman" w:cs="Times New Roman"/>
          <w:i/>
          <w:sz w:val="24"/>
          <w:szCs w:val="24"/>
        </w:rPr>
        <w:t>experiment</w:t>
      </w:r>
      <w:r w:rsidRPr="00ED64A0">
        <w:rPr>
          <w:rFonts w:ascii="Times New Roman" w:hAnsi="Times New Roman" w:cs="Times New Roman"/>
          <w:sz w:val="24"/>
          <w:szCs w:val="24"/>
        </w:rPr>
        <w:t xml:space="preserve"> (Kroenke &amp; Boyle, 2018).</w:t>
      </w:r>
      <w:r w:rsidR="000B3A2A" w:rsidRPr="00ED64A0">
        <w:rPr>
          <w:rFonts w:ascii="Times New Roman" w:hAnsi="Times New Roman" w:cs="Times New Roman"/>
          <w:sz w:val="24"/>
          <w:szCs w:val="24"/>
        </w:rPr>
        <w:t xml:space="preserve"> Effective e</w:t>
      </w:r>
      <w:r w:rsidR="00F15426" w:rsidRPr="00ED64A0">
        <w:rPr>
          <w:rFonts w:ascii="Times New Roman" w:hAnsi="Times New Roman" w:cs="Times New Roman"/>
          <w:sz w:val="24"/>
          <w:szCs w:val="24"/>
        </w:rPr>
        <w:t>xperimentation entails "making reasoned analyses of opportunities, envisioning potential solutions, evaluating those possibilities, and developing the most promising ones, consistent with the resources that a person has” (</w:t>
      </w:r>
      <w:r w:rsidR="002934EC" w:rsidRPr="00ED64A0">
        <w:rPr>
          <w:rFonts w:ascii="Times New Roman" w:hAnsi="Times New Roman" w:cs="Times New Roman"/>
          <w:sz w:val="24"/>
          <w:szCs w:val="24"/>
        </w:rPr>
        <w:t xml:space="preserve">pg. </w:t>
      </w:r>
      <w:r w:rsidR="000B3A2A" w:rsidRPr="00ED64A0">
        <w:rPr>
          <w:rFonts w:ascii="Times New Roman" w:hAnsi="Times New Roman" w:cs="Times New Roman"/>
          <w:sz w:val="24"/>
          <w:szCs w:val="24"/>
        </w:rPr>
        <w:t xml:space="preserve">11). </w:t>
      </w:r>
      <w:r w:rsidR="00030509">
        <w:rPr>
          <w:rFonts w:ascii="Times New Roman" w:hAnsi="Times New Roman" w:cs="Times New Roman"/>
          <w:sz w:val="24"/>
          <w:szCs w:val="24"/>
        </w:rPr>
        <w:t xml:space="preserve">Computer technologies and IS </w:t>
      </w:r>
      <w:r w:rsidR="001E58CE">
        <w:rPr>
          <w:rFonts w:ascii="Times New Roman" w:hAnsi="Times New Roman" w:cs="Times New Roman"/>
          <w:sz w:val="24"/>
          <w:szCs w:val="24"/>
        </w:rPr>
        <w:t>presents</w:t>
      </w:r>
      <w:r w:rsidR="00030509">
        <w:rPr>
          <w:rFonts w:ascii="Times New Roman" w:hAnsi="Times New Roman" w:cs="Times New Roman"/>
          <w:sz w:val="24"/>
          <w:szCs w:val="24"/>
        </w:rPr>
        <w:t xml:space="preserve"> one with opportunities beyond those</w:t>
      </w:r>
      <w:r w:rsidR="001E58CE">
        <w:rPr>
          <w:rFonts w:ascii="Times New Roman" w:hAnsi="Times New Roman" w:cs="Times New Roman"/>
          <w:sz w:val="24"/>
          <w:szCs w:val="24"/>
        </w:rPr>
        <w:t xml:space="preserve"> ones</w:t>
      </w:r>
      <w:r w:rsidR="00030509">
        <w:rPr>
          <w:rFonts w:ascii="Times New Roman" w:hAnsi="Times New Roman" w:cs="Times New Roman"/>
          <w:sz w:val="24"/>
          <w:szCs w:val="24"/>
        </w:rPr>
        <w:t xml:space="preserve"> of IS specialists</w:t>
      </w:r>
      <w:r w:rsidR="000027A7" w:rsidRPr="00ED64A0">
        <w:rPr>
          <w:rFonts w:ascii="Times New Roman" w:hAnsi="Times New Roman" w:cs="Times New Roman"/>
          <w:sz w:val="24"/>
          <w:szCs w:val="24"/>
        </w:rPr>
        <w:t>. In this sense then,</w:t>
      </w:r>
      <w:r w:rsidR="000027A7" w:rsidRPr="00ED64A0">
        <w:rPr>
          <w:rFonts w:ascii="Times New Roman" w:hAnsi="Times New Roman" w:cs="Times New Roman"/>
          <w:i/>
          <w:sz w:val="24"/>
          <w:szCs w:val="24"/>
        </w:rPr>
        <w:t xml:space="preserve"> f</w:t>
      </w:r>
      <w:r w:rsidRPr="00ED64A0">
        <w:rPr>
          <w:rFonts w:ascii="Times New Roman" w:hAnsi="Times New Roman" w:cs="Times New Roman"/>
          <w:i/>
          <w:sz w:val="24"/>
          <w:szCs w:val="24"/>
        </w:rPr>
        <w:t>inding</w:t>
      </w:r>
      <w:r w:rsidR="000B3A2A" w:rsidRPr="00ED64A0">
        <w:rPr>
          <w:rFonts w:ascii="Times New Roman" w:hAnsi="Times New Roman" w:cs="Times New Roman"/>
          <w:i/>
          <w:sz w:val="24"/>
          <w:szCs w:val="24"/>
        </w:rPr>
        <w:t xml:space="preserve"> and maintaining employment</w:t>
      </w:r>
      <w:r w:rsidRPr="00ED64A0">
        <w:rPr>
          <w:rFonts w:ascii="Times New Roman" w:hAnsi="Times New Roman" w:cs="Times New Roman"/>
          <w:sz w:val="24"/>
          <w:szCs w:val="24"/>
        </w:rPr>
        <w:t xml:space="preserve"> is among </w:t>
      </w:r>
      <w:r w:rsidR="000027A7" w:rsidRPr="00ED64A0">
        <w:rPr>
          <w:rFonts w:ascii="Times New Roman" w:hAnsi="Times New Roman" w:cs="Times New Roman"/>
          <w:sz w:val="24"/>
          <w:szCs w:val="24"/>
        </w:rPr>
        <w:t xml:space="preserve">the numerous factors that make the </w:t>
      </w:r>
      <w:r w:rsidRPr="00ED64A0">
        <w:rPr>
          <w:rFonts w:ascii="Times New Roman" w:hAnsi="Times New Roman" w:cs="Times New Roman"/>
          <w:sz w:val="24"/>
          <w:szCs w:val="24"/>
        </w:rPr>
        <w:t>Introduction to MIS course virtually vital to me.</w:t>
      </w:r>
      <w:r w:rsidR="000027A7" w:rsidRPr="00ED64A0">
        <w:rPr>
          <w:rFonts w:ascii="Times New Roman" w:hAnsi="Times New Roman" w:cs="Times New Roman"/>
          <w:sz w:val="24"/>
          <w:szCs w:val="24"/>
        </w:rPr>
        <w:t xml:space="preserve"> </w:t>
      </w:r>
      <w:r w:rsidR="00B953A9" w:rsidRPr="00ED64A0">
        <w:rPr>
          <w:rFonts w:ascii="Times New Roman" w:hAnsi="Times New Roman" w:cs="Times New Roman"/>
          <w:sz w:val="24"/>
          <w:szCs w:val="24"/>
        </w:rPr>
        <w:t xml:space="preserve">MIS specialists can fit both </w:t>
      </w:r>
      <w:r w:rsidRPr="00ED64A0">
        <w:rPr>
          <w:rFonts w:ascii="Times New Roman" w:hAnsi="Times New Roman" w:cs="Times New Roman"/>
          <w:sz w:val="24"/>
          <w:szCs w:val="24"/>
        </w:rPr>
        <w:t>the technical</w:t>
      </w:r>
      <w:r w:rsidR="000027A7" w:rsidRPr="00ED64A0">
        <w:rPr>
          <w:rFonts w:ascii="Times New Roman" w:hAnsi="Times New Roman" w:cs="Times New Roman"/>
          <w:sz w:val="24"/>
          <w:szCs w:val="24"/>
        </w:rPr>
        <w:t xml:space="preserve"> jobs (</w:t>
      </w:r>
      <w:r w:rsidRPr="00ED64A0">
        <w:rPr>
          <w:rFonts w:ascii="Times New Roman" w:hAnsi="Times New Roman" w:cs="Times New Roman"/>
          <w:sz w:val="24"/>
          <w:szCs w:val="24"/>
        </w:rPr>
        <w:t xml:space="preserve">computer </w:t>
      </w:r>
      <w:r w:rsidRPr="00ED64A0">
        <w:rPr>
          <w:rFonts w:ascii="Times New Roman" w:hAnsi="Times New Roman" w:cs="Times New Roman"/>
          <w:sz w:val="24"/>
          <w:szCs w:val="24"/>
        </w:rPr>
        <w:lastRenderedPageBreak/>
        <w:t>programmer</w:t>
      </w:r>
      <w:r w:rsidR="000027A7" w:rsidRPr="00ED64A0">
        <w:rPr>
          <w:rFonts w:ascii="Times New Roman" w:hAnsi="Times New Roman" w:cs="Times New Roman"/>
          <w:sz w:val="24"/>
          <w:szCs w:val="24"/>
        </w:rPr>
        <w:t>s</w:t>
      </w:r>
      <w:r w:rsidRPr="00ED64A0">
        <w:rPr>
          <w:rFonts w:ascii="Times New Roman" w:hAnsi="Times New Roman" w:cs="Times New Roman"/>
          <w:sz w:val="24"/>
          <w:szCs w:val="24"/>
        </w:rPr>
        <w:t xml:space="preserve"> and database administrator</w:t>
      </w:r>
      <w:r w:rsidR="000027A7" w:rsidRPr="00ED64A0">
        <w:rPr>
          <w:rFonts w:ascii="Times New Roman" w:hAnsi="Times New Roman" w:cs="Times New Roman"/>
          <w:sz w:val="24"/>
          <w:szCs w:val="24"/>
        </w:rPr>
        <w:t xml:space="preserve">s) and </w:t>
      </w:r>
      <w:r w:rsidRPr="00ED64A0">
        <w:rPr>
          <w:rFonts w:ascii="Times New Roman" w:hAnsi="Times New Roman" w:cs="Times New Roman"/>
          <w:sz w:val="24"/>
          <w:szCs w:val="24"/>
        </w:rPr>
        <w:t xml:space="preserve">non-technical positions </w:t>
      </w:r>
      <w:r w:rsidR="000027A7" w:rsidRPr="00ED64A0">
        <w:rPr>
          <w:rFonts w:ascii="Times New Roman" w:hAnsi="Times New Roman" w:cs="Times New Roman"/>
          <w:sz w:val="24"/>
          <w:szCs w:val="24"/>
        </w:rPr>
        <w:t>(</w:t>
      </w:r>
      <w:r w:rsidRPr="00ED64A0">
        <w:rPr>
          <w:rFonts w:ascii="Times New Roman" w:hAnsi="Times New Roman" w:cs="Times New Roman"/>
          <w:sz w:val="24"/>
          <w:szCs w:val="24"/>
        </w:rPr>
        <w:t>sales, support and business management</w:t>
      </w:r>
      <w:r w:rsidR="000027A7" w:rsidRPr="00ED64A0">
        <w:rPr>
          <w:rFonts w:ascii="Times New Roman" w:hAnsi="Times New Roman" w:cs="Times New Roman"/>
          <w:sz w:val="24"/>
          <w:szCs w:val="24"/>
        </w:rPr>
        <w:t>)</w:t>
      </w:r>
      <w:r w:rsidR="00B953A9" w:rsidRPr="00ED64A0">
        <w:rPr>
          <w:rFonts w:ascii="Times New Roman" w:hAnsi="Times New Roman" w:cs="Times New Roman"/>
          <w:sz w:val="24"/>
          <w:szCs w:val="24"/>
        </w:rPr>
        <w:t xml:space="preserve"> </w:t>
      </w:r>
      <w:r w:rsidR="006727EA" w:rsidRPr="00ED64A0">
        <w:rPr>
          <w:rFonts w:ascii="Times New Roman" w:hAnsi="Times New Roman" w:cs="Times New Roman"/>
          <w:sz w:val="24"/>
          <w:szCs w:val="24"/>
        </w:rPr>
        <w:t>(Kroenke, Bunker &amp; Wilson, 2013).</w:t>
      </w:r>
    </w:p>
    <w:p w14:paraId="3F5F2E92" w14:textId="2DC885C3" w:rsidR="002D02F8" w:rsidRPr="00ED64A0" w:rsidRDefault="001E58CE" w:rsidP="00223990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bottom line, the course will give me the proper foothold </w:t>
      </w:r>
      <w:r w:rsidR="00824471" w:rsidRPr="00ED64A0">
        <w:rPr>
          <w:rFonts w:ascii="Times New Roman" w:hAnsi="Times New Roman" w:cs="Times New Roman"/>
          <w:sz w:val="24"/>
          <w:szCs w:val="24"/>
        </w:rPr>
        <w:t xml:space="preserve">needed in the assessment, evaluation, and application of </w:t>
      </w:r>
      <w:r w:rsidR="00A92E3F" w:rsidRPr="00ED64A0">
        <w:rPr>
          <w:rFonts w:ascii="Times New Roman" w:hAnsi="Times New Roman" w:cs="Times New Roman"/>
          <w:sz w:val="24"/>
          <w:szCs w:val="24"/>
        </w:rPr>
        <w:t>emerging</w:t>
      </w:r>
      <w:r w:rsidR="00824471" w:rsidRPr="00ED64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="00824471" w:rsidRPr="00ED64A0">
        <w:rPr>
          <w:rFonts w:ascii="Times New Roman" w:hAnsi="Times New Roman" w:cs="Times New Roman"/>
          <w:sz w:val="24"/>
          <w:szCs w:val="24"/>
        </w:rPr>
        <w:t xml:space="preserve">technologies to businesses. </w:t>
      </w:r>
      <w:r>
        <w:rPr>
          <w:rFonts w:ascii="Times New Roman" w:hAnsi="Times New Roman" w:cs="Times New Roman"/>
          <w:sz w:val="24"/>
          <w:szCs w:val="24"/>
        </w:rPr>
        <w:t xml:space="preserve">Gained knowledge will put me at a better position of securing my job through various marketable skills learned, including </w:t>
      </w:r>
      <w:r w:rsidR="00824471" w:rsidRPr="00ED64A0">
        <w:rPr>
          <w:rFonts w:ascii="Times New Roman" w:hAnsi="Times New Roman" w:cs="Times New Roman"/>
          <w:sz w:val="24"/>
          <w:szCs w:val="24"/>
        </w:rPr>
        <w:t xml:space="preserve">systems thinking, abstraction, </w:t>
      </w:r>
      <w:r w:rsidR="00F5587D" w:rsidRPr="00ED64A0">
        <w:rPr>
          <w:rFonts w:ascii="Times New Roman" w:hAnsi="Times New Roman" w:cs="Times New Roman"/>
          <w:sz w:val="24"/>
          <w:szCs w:val="24"/>
        </w:rPr>
        <w:t>experimentation</w:t>
      </w:r>
      <w:r w:rsidR="00824471" w:rsidRPr="00ED64A0">
        <w:rPr>
          <w:rFonts w:ascii="Times New Roman" w:hAnsi="Times New Roman" w:cs="Times New Roman"/>
          <w:sz w:val="24"/>
          <w:szCs w:val="24"/>
        </w:rPr>
        <w:t xml:space="preserve">, and collaboration. Finally learning MIS will help me tap into the many </w:t>
      </w:r>
      <w:r w:rsidR="00F93EBC" w:rsidRPr="00ED64A0">
        <w:rPr>
          <w:rFonts w:ascii="Times New Roman" w:hAnsi="Times New Roman" w:cs="Times New Roman"/>
          <w:sz w:val="24"/>
          <w:szCs w:val="24"/>
        </w:rPr>
        <w:t>well-paying</w:t>
      </w:r>
      <w:r w:rsidR="00824471" w:rsidRPr="00ED64A0">
        <w:rPr>
          <w:rFonts w:ascii="Times New Roman" w:hAnsi="Times New Roman" w:cs="Times New Roman"/>
          <w:sz w:val="24"/>
          <w:szCs w:val="24"/>
        </w:rPr>
        <w:t xml:space="preserve"> MIS-related jobs which are currently in high demand.</w:t>
      </w:r>
    </w:p>
    <w:p w14:paraId="686FB592" w14:textId="77777777" w:rsidR="002D02F8" w:rsidRPr="00ED64A0" w:rsidRDefault="00E1119E" w:rsidP="00E31E9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D64A0">
        <w:rPr>
          <w:rFonts w:ascii="Times New Roman" w:hAnsi="Times New Roman" w:cs="Times New Roman"/>
          <w:sz w:val="24"/>
          <w:szCs w:val="24"/>
        </w:rPr>
        <w:br w:type="page"/>
      </w:r>
    </w:p>
    <w:p w14:paraId="198A301F" w14:textId="5A345CE9" w:rsidR="00357A16" w:rsidRPr="00ED64A0" w:rsidRDefault="00E1119E" w:rsidP="00E31E9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D64A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AB532B5" w14:textId="77777777" w:rsidR="002934EC" w:rsidRPr="00ED64A0" w:rsidRDefault="00E1119E" w:rsidP="002934EC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D64A0">
        <w:rPr>
          <w:rFonts w:ascii="Times New Roman" w:hAnsi="Times New Roman" w:cs="Times New Roman"/>
          <w:sz w:val="24"/>
          <w:szCs w:val="24"/>
        </w:rPr>
        <w:t xml:space="preserve">Breuning, M. (2003). The role of analogies and abstract reasoning in decision-making: Evidence from the debate over Truman's proposal for development assistance. </w:t>
      </w:r>
      <w:r w:rsidRPr="00ED64A0">
        <w:rPr>
          <w:rFonts w:ascii="Times New Roman" w:hAnsi="Times New Roman" w:cs="Times New Roman"/>
          <w:i/>
          <w:iCs/>
          <w:sz w:val="24"/>
          <w:szCs w:val="24"/>
        </w:rPr>
        <w:t>International Studies Quarterly</w:t>
      </w:r>
      <w:r w:rsidRPr="00ED64A0">
        <w:rPr>
          <w:rFonts w:ascii="Times New Roman" w:hAnsi="Times New Roman" w:cs="Times New Roman"/>
          <w:sz w:val="24"/>
          <w:szCs w:val="24"/>
        </w:rPr>
        <w:t xml:space="preserve">, </w:t>
      </w:r>
      <w:r w:rsidRPr="00ED64A0">
        <w:rPr>
          <w:rFonts w:ascii="Times New Roman" w:hAnsi="Times New Roman" w:cs="Times New Roman"/>
          <w:i/>
          <w:iCs/>
          <w:sz w:val="24"/>
          <w:szCs w:val="24"/>
        </w:rPr>
        <w:t>47</w:t>
      </w:r>
      <w:r w:rsidRPr="00ED64A0">
        <w:rPr>
          <w:rFonts w:ascii="Times New Roman" w:hAnsi="Times New Roman" w:cs="Times New Roman"/>
          <w:sz w:val="24"/>
          <w:szCs w:val="24"/>
        </w:rPr>
        <w:t>(2), 229-245.</w:t>
      </w:r>
    </w:p>
    <w:p w14:paraId="54672670" w14:textId="77777777" w:rsidR="002934EC" w:rsidRPr="00ED64A0" w:rsidRDefault="00E1119E" w:rsidP="00B8520E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D64A0">
        <w:rPr>
          <w:rFonts w:ascii="Times New Roman" w:hAnsi="Times New Roman" w:cs="Times New Roman"/>
          <w:sz w:val="24"/>
          <w:szCs w:val="24"/>
        </w:rPr>
        <w:t xml:space="preserve">Kroenke, D. M., &amp; Boyle, R. (2018). </w:t>
      </w:r>
      <w:r w:rsidRPr="00ED64A0">
        <w:rPr>
          <w:rFonts w:ascii="Times New Roman" w:hAnsi="Times New Roman" w:cs="Times New Roman"/>
          <w:i/>
          <w:iCs/>
          <w:sz w:val="24"/>
          <w:szCs w:val="24"/>
        </w:rPr>
        <w:t>Using MIS</w:t>
      </w:r>
      <w:r w:rsidRPr="00ED64A0">
        <w:rPr>
          <w:rFonts w:ascii="Times New Roman" w:hAnsi="Times New Roman" w:cs="Times New Roman"/>
          <w:sz w:val="24"/>
          <w:szCs w:val="24"/>
        </w:rPr>
        <w:t>. Harlow: Pearson.</w:t>
      </w:r>
    </w:p>
    <w:p w14:paraId="143A8AFB" w14:textId="77777777" w:rsidR="002934EC" w:rsidRPr="00ED64A0" w:rsidRDefault="00E1119E" w:rsidP="00B8520E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D64A0">
        <w:rPr>
          <w:rFonts w:ascii="Times New Roman" w:hAnsi="Times New Roman" w:cs="Times New Roman"/>
          <w:sz w:val="24"/>
          <w:szCs w:val="24"/>
        </w:rPr>
        <w:t xml:space="preserve">Kroenke, D., Bunker, D., &amp; Wilson, D. (2013). </w:t>
      </w:r>
      <w:r w:rsidRPr="00ED64A0">
        <w:rPr>
          <w:rFonts w:ascii="Times New Roman" w:hAnsi="Times New Roman" w:cs="Times New Roman"/>
          <w:i/>
          <w:iCs/>
          <w:sz w:val="24"/>
          <w:szCs w:val="24"/>
        </w:rPr>
        <w:t>Experiencing MIS</w:t>
      </w:r>
      <w:r w:rsidRPr="00ED64A0">
        <w:rPr>
          <w:rFonts w:ascii="Times New Roman" w:hAnsi="Times New Roman" w:cs="Times New Roman"/>
          <w:sz w:val="24"/>
          <w:szCs w:val="24"/>
        </w:rPr>
        <w:t>. Pearson Australia Pty Ltd.</w:t>
      </w:r>
    </w:p>
    <w:p w14:paraId="7A7239F4" w14:textId="5CF61DBD" w:rsidR="002934EC" w:rsidRPr="00ED64A0" w:rsidRDefault="00E1119E" w:rsidP="00ED64A0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D64A0">
        <w:rPr>
          <w:rFonts w:ascii="Times New Roman" w:hAnsi="Times New Roman" w:cs="Times New Roman"/>
          <w:sz w:val="24"/>
          <w:szCs w:val="24"/>
        </w:rPr>
        <w:t xml:space="preserve">McCallin, A., &amp; BA, R. (2009). Factors influencing team working and strategies to facilitate successful </w:t>
      </w:r>
      <w:r w:rsidR="00ED64A0" w:rsidRPr="00ED64A0">
        <w:rPr>
          <w:rFonts w:ascii="Times New Roman" w:hAnsi="Times New Roman" w:cs="Times New Roman"/>
          <w:sz w:val="24"/>
          <w:szCs w:val="24"/>
        </w:rPr>
        <w:t>collaborative</w:t>
      </w:r>
      <w:r w:rsidRPr="00ED64A0">
        <w:rPr>
          <w:rFonts w:ascii="Times New Roman" w:hAnsi="Times New Roman" w:cs="Times New Roman"/>
          <w:sz w:val="24"/>
          <w:szCs w:val="24"/>
        </w:rPr>
        <w:t xml:space="preserve"> teamwork. </w:t>
      </w:r>
      <w:r w:rsidRPr="00ED64A0">
        <w:rPr>
          <w:rFonts w:ascii="Times New Roman" w:hAnsi="Times New Roman" w:cs="Times New Roman"/>
          <w:i/>
          <w:iCs/>
          <w:sz w:val="24"/>
          <w:szCs w:val="24"/>
        </w:rPr>
        <w:t>NZ Journal of Physiotherapy</w:t>
      </w:r>
      <w:r w:rsidRPr="00ED64A0">
        <w:rPr>
          <w:rFonts w:ascii="Times New Roman" w:hAnsi="Times New Roman" w:cs="Times New Roman"/>
          <w:sz w:val="24"/>
          <w:szCs w:val="24"/>
        </w:rPr>
        <w:t xml:space="preserve">, </w:t>
      </w:r>
      <w:r w:rsidRPr="00ED64A0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ED64A0">
        <w:rPr>
          <w:rFonts w:ascii="Times New Roman" w:hAnsi="Times New Roman" w:cs="Times New Roman"/>
          <w:sz w:val="24"/>
          <w:szCs w:val="24"/>
        </w:rPr>
        <w:t>(2), 62.</w:t>
      </w:r>
    </w:p>
    <w:sectPr w:rsidR="002934EC" w:rsidRPr="00ED64A0" w:rsidSect="00E31E9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331C1E" w14:textId="77777777" w:rsidR="00067811" w:rsidRDefault="00067811">
      <w:pPr>
        <w:spacing w:after="0" w:line="240" w:lineRule="auto"/>
      </w:pPr>
      <w:r>
        <w:separator/>
      </w:r>
    </w:p>
  </w:endnote>
  <w:endnote w:type="continuationSeparator" w:id="0">
    <w:p w14:paraId="0BFC8532" w14:textId="77777777" w:rsidR="00067811" w:rsidRDefault="00067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0DD4C9" w14:textId="77777777" w:rsidR="00067811" w:rsidRDefault="00067811">
      <w:pPr>
        <w:spacing w:after="0" w:line="240" w:lineRule="auto"/>
      </w:pPr>
      <w:r>
        <w:separator/>
      </w:r>
    </w:p>
  </w:footnote>
  <w:footnote w:type="continuationSeparator" w:id="0">
    <w:p w14:paraId="5DDF4B3F" w14:textId="77777777" w:rsidR="00067811" w:rsidRDefault="00067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948A6C" w14:textId="2A848025" w:rsidR="00E31E9B" w:rsidRPr="00E31E9B" w:rsidRDefault="00E1119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31E9B">
      <w:rPr>
        <w:rFonts w:ascii="Times New Roman" w:hAnsi="Times New Roman" w:cs="Times New Roman"/>
        <w:sz w:val="24"/>
        <w:szCs w:val="24"/>
      </w:rPr>
      <w:t>U</w:t>
    </w:r>
    <w:r w:rsidR="00661127">
      <w:rPr>
        <w:rFonts w:ascii="Times New Roman" w:hAnsi="Times New Roman" w:cs="Times New Roman"/>
        <w:sz w:val="24"/>
        <w:szCs w:val="24"/>
      </w:rPr>
      <w:t xml:space="preserve">SING </w:t>
    </w:r>
    <w:r w:rsidRPr="00E31E9B">
      <w:rPr>
        <w:rFonts w:ascii="Times New Roman" w:hAnsi="Times New Roman" w:cs="Times New Roman"/>
        <w:sz w:val="24"/>
        <w:szCs w:val="24"/>
      </w:rPr>
      <w:t xml:space="preserve">MIS AS A FINANCIAL PLANNER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6914968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31E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1E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31E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3FB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31E9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4DA9E2A" w14:textId="77777777" w:rsidR="00E31E9B" w:rsidRPr="00E31E9B" w:rsidRDefault="00E31E9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8D7481" w14:textId="563D2D74" w:rsidR="00E31E9B" w:rsidRPr="00E31E9B" w:rsidRDefault="00E1119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31E9B">
      <w:rPr>
        <w:rFonts w:ascii="Times New Roman" w:hAnsi="Times New Roman" w:cs="Times New Roman"/>
        <w:sz w:val="24"/>
        <w:szCs w:val="24"/>
      </w:rPr>
      <w:t>Running head: USING MIS AS A FINANCIAL PLANNER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</w:t>
    </w:r>
    <w:r w:rsidRPr="00E31E9B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9268455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31E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1E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31E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3FB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31E9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F8D8CA7" w14:textId="77777777" w:rsidR="00E31E9B" w:rsidRPr="00E31E9B" w:rsidRDefault="00E31E9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xMzI3NTM2NbE0NjNU0lEKTi0uzszPAykwrAUACgjEMSwAAAA="/>
  </w:docVars>
  <w:rsids>
    <w:rsidRoot w:val="00511208"/>
    <w:rsid w:val="000027A7"/>
    <w:rsid w:val="00024BC0"/>
    <w:rsid w:val="00030509"/>
    <w:rsid w:val="00053B3D"/>
    <w:rsid w:val="00067811"/>
    <w:rsid w:val="0008466B"/>
    <w:rsid w:val="000B3A2A"/>
    <w:rsid w:val="000C2254"/>
    <w:rsid w:val="00120B3F"/>
    <w:rsid w:val="001742A0"/>
    <w:rsid w:val="00187296"/>
    <w:rsid w:val="001E58CE"/>
    <w:rsid w:val="001E720B"/>
    <w:rsid w:val="00223990"/>
    <w:rsid w:val="002329E7"/>
    <w:rsid w:val="00283CF6"/>
    <w:rsid w:val="002934EC"/>
    <w:rsid w:val="002B23AA"/>
    <w:rsid w:val="002D02F8"/>
    <w:rsid w:val="002D3C37"/>
    <w:rsid w:val="002E5FE9"/>
    <w:rsid w:val="002F517F"/>
    <w:rsid w:val="00312F4F"/>
    <w:rsid w:val="00357A16"/>
    <w:rsid w:val="00420E14"/>
    <w:rsid w:val="00461794"/>
    <w:rsid w:val="004D7749"/>
    <w:rsid w:val="00511208"/>
    <w:rsid w:val="00527281"/>
    <w:rsid w:val="0053401D"/>
    <w:rsid w:val="00534940"/>
    <w:rsid w:val="00603705"/>
    <w:rsid w:val="00614108"/>
    <w:rsid w:val="00624393"/>
    <w:rsid w:val="00661127"/>
    <w:rsid w:val="006727EA"/>
    <w:rsid w:val="00711D68"/>
    <w:rsid w:val="00740882"/>
    <w:rsid w:val="007418C3"/>
    <w:rsid w:val="0074446C"/>
    <w:rsid w:val="007851C5"/>
    <w:rsid w:val="00785F65"/>
    <w:rsid w:val="00796A29"/>
    <w:rsid w:val="00824471"/>
    <w:rsid w:val="00856AE5"/>
    <w:rsid w:val="00857658"/>
    <w:rsid w:val="008661A4"/>
    <w:rsid w:val="008F3E73"/>
    <w:rsid w:val="009344AE"/>
    <w:rsid w:val="00963E89"/>
    <w:rsid w:val="0099272C"/>
    <w:rsid w:val="009B3135"/>
    <w:rsid w:val="009C5598"/>
    <w:rsid w:val="00A13D3E"/>
    <w:rsid w:val="00A57BE7"/>
    <w:rsid w:val="00A83FB0"/>
    <w:rsid w:val="00A92E3F"/>
    <w:rsid w:val="00AC57E0"/>
    <w:rsid w:val="00AF5570"/>
    <w:rsid w:val="00B16243"/>
    <w:rsid w:val="00B31982"/>
    <w:rsid w:val="00B8520E"/>
    <w:rsid w:val="00B953A9"/>
    <w:rsid w:val="00BD5E5D"/>
    <w:rsid w:val="00C16EE6"/>
    <w:rsid w:val="00C241FA"/>
    <w:rsid w:val="00C77A0D"/>
    <w:rsid w:val="00CA7DE0"/>
    <w:rsid w:val="00D17E1B"/>
    <w:rsid w:val="00D32351"/>
    <w:rsid w:val="00D87F0A"/>
    <w:rsid w:val="00DA4C11"/>
    <w:rsid w:val="00E1119E"/>
    <w:rsid w:val="00E31E9B"/>
    <w:rsid w:val="00ED4634"/>
    <w:rsid w:val="00ED4E07"/>
    <w:rsid w:val="00ED64A0"/>
    <w:rsid w:val="00F02F71"/>
    <w:rsid w:val="00F15426"/>
    <w:rsid w:val="00F2136E"/>
    <w:rsid w:val="00F5587D"/>
    <w:rsid w:val="00F719A9"/>
    <w:rsid w:val="00F93EBC"/>
    <w:rsid w:val="00FE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47D6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1E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E9B"/>
  </w:style>
  <w:style w:type="paragraph" w:styleId="Footer">
    <w:name w:val="footer"/>
    <w:basedOn w:val="Normal"/>
    <w:link w:val="FooterChar"/>
    <w:uiPriority w:val="99"/>
    <w:unhideWhenUsed/>
    <w:rsid w:val="00E31E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E9B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7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65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1E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E9B"/>
  </w:style>
  <w:style w:type="paragraph" w:styleId="Footer">
    <w:name w:val="footer"/>
    <w:basedOn w:val="Normal"/>
    <w:link w:val="FooterChar"/>
    <w:uiPriority w:val="99"/>
    <w:unhideWhenUsed/>
    <w:rsid w:val="00E31E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E9B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7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2018-09-03T15:39:00Z</dcterms:created>
  <dcterms:modified xsi:type="dcterms:W3CDTF">2018-09-03T15:39:00Z</dcterms:modified>
</cp:coreProperties>
</file>